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8A97" w14:textId="77777777" w:rsidR="006E14F7" w:rsidRDefault="00EC3A52">
      <w:pPr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Outdoor settings</w:t>
      </w:r>
    </w:p>
    <w:p w14:paraId="0C0B8A98" w14:textId="77777777" w:rsidR="006E14F7" w:rsidRDefault="00EC3A52">
      <w:r>
        <w:rPr>
          <w:noProof/>
        </w:rPr>
        <w:drawing>
          <wp:inline distT="0" distB="0" distL="0" distR="0" wp14:anchorId="0C0B8A97" wp14:editId="0C0B8A98">
            <wp:extent cx="2054163" cy="2121042"/>
            <wp:effectExtent l="0" t="0" r="3237" b="0"/>
            <wp:docPr id="86028737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163" cy="2121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B8A99" wp14:editId="0C0B8A9A">
            <wp:extent cx="1588559" cy="2117997"/>
            <wp:effectExtent l="0" t="0" r="0" b="0"/>
            <wp:docPr id="65046036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8559" cy="2117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B8A9B" wp14:editId="0C0B8A9C">
            <wp:extent cx="2079455" cy="2051035"/>
            <wp:effectExtent l="0" t="0" r="0" b="6365"/>
            <wp:docPr id="133573520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455" cy="2051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0B8A99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these settings children are outdoors all of the time except in extreme weather conditions. Children and staff will have access to a sheltered area this could be a permanent or temporary structure. There may also be a meeting point, premises or a base camp used for the drop off and collection of children. These settings will have a comprehensive contingency plan which has been articulated and agreed with parents in the rare occasion where severe weather conditions prevent children from being outside.</w:t>
      </w:r>
    </w:p>
    <w:p w14:paraId="0C0B8A9A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</w:p>
    <w:p w14:paraId="0C0B8A9B" w14:textId="77777777" w:rsidR="006E14F7" w:rsidRDefault="00EC3A52">
      <w:pPr>
        <w:spacing w:after="0" w:line="280" w:lineRule="exact"/>
      </w:pPr>
      <w:r>
        <w:rPr>
          <w:rFonts w:ascii="Arial" w:hAnsi="Arial"/>
          <w:b/>
          <w:bCs/>
          <w:sz w:val="24"/>
          <w:szCs w:val="24"/>
        </w:rPr>
        <w:t>Settings</w:t>
      </w:r>
    </w:p>
    <w:p w14:paraId="0C0B8A9C" w14:textId="77777777" w:rsidR="006E14F7" w:rsidRDefault="006E14F7">
      <w:pPr>
        <w:spacing w:after="0" w:line="280" w:lineRule="exact"/>
        <w:rPr>
          <w:rFonts w:ascii="Arial" w:eastAsia="Times New Roman" w:hAnsi="Arial"/>
          <w:sz w:val="24"/>
          <w:szCs w:val="24"/>
        </w:rPr>
      </w:pPr>
    </w:p>
    <w:p w14:paraId="0C0B8A9D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Abriachan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Forest School </w:t>
      </w:r>
    </w:p>
    <w:p w14:paraId="0C0B8A9E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Auchlone</w:t>
      </w:r>
      <w:proofErr w:type="spellEnd"/>
      <w:r>
        <w:rPr>
          <w:rFonts w:ascii="Arial" w:hAnsi="Arial"/>
          <w:sz w:val="24"/>
          <w:szCs w:val="24"/>
        </w:rPr>
        <w:t xml:space="preserve"> Nature Kindergarten  </w:t>
      </w:r>
    </w:p>
    <w:p w14:paraId="0C0B8A9F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Bushcraft Bairns </w:t>
      </w:r>
    </w:p>
    <w:p w14:paraId="0C0B8AA0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Bonaly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Forest Kindergarten </w:t>
      </w:r>
    </w:p>
    <w:p w14:paraId="0C0B8AA1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Cammo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Forest Kindergarten </w:t>
      </w:r>
    </w:p>
    <w:p w14:paraId="0C0B8AA2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Corstorphine Hill Forest Kindergarten </w:t>
      </w:r>
    </w:p>
    <w:p w14:paraId="0C0B8AA3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Chapter One Childcare Dalkeith Treetops</w:t>
      </w:r>
    </w:p>
    <w:p w14:paraId="0C0B8AA4" w14:textId="77777777" w:rsidR="006E14F7" w:rsidRDefault="00EC3A52">
      <w:pPr>
        <w:spacing w:after="0" w:line="280" w:lineRule="exac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Dalmahoy</w:t>
      </w:r>
      <w:proofErr w:type="spellEnd"/>
      <w:r>
        <w:rPr>
          <w:rFonts w:ascii="Arial" w:hAnsi="Arial"/>
          <w:sz w:val="24"/>
          <w:szCs w:val="24"/>
        </w:rPr>
        <w:t xml:space="preserve"> Woodland Family First Nurseries Limited</w:t>
      </w:r>
    </w:p>
    <w:p w14:paraId="2D759E2F" w14:textId="77777777" w:rsidR="0046024C" w:rsidRDefault="00EC3A52">
      <w:pPr>
        <w:spacing w:after="0" w:line="280" w:lineRule="exac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Drumfork</w:t>
      </w:r>
      <w:proofErr w:type="spellEnd"/>
      <w:r>
        <w:rPr>
          <w:rFonts w:ascii="Arial" w:hAnsi="Arial"/>
          <w:sz w:val="24"/>
          <w:szCs w:val="24"/>
        </w:rPr>
        <w:t xml:space="preserve"> Forest School and Out of School</w:t>
      </w:r>
    </w:p>
    <w:p w14:paraId="48094745" w14:textId="77777777" w:rsidR="0046024C" w:rsidRPr="0046024C" w:rsidRDefault="0046024C" w:rsidP="0046024C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 w:rsidRPr="0046024C">
        <w:rPr>
          <w:rFonts w:ascii="Arial" w:eastAsia="Times New Roman" w:hAnsi="Arial"/>
          <w:sz w:val="24"/>
          <w:szCs w:val="24"/>
        </w:rPr>
        <w:t>Dunbar Private Nursery  </w:t>
      </w:r>
    </w:p>
    <w:p w14:paraId="0C0B8AA6" w14:textId="77777777" w:rsidR="006E14F7" w:rsidRDefault="00EC3A52">
      <w:pPr>
        <w:autoSpaceDE w:val="0"/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Earthtime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Elgin Forest School Nursery  </w:t>
      </w:r>
    </w:p>
    <w:p w14:paraId="0C0B8AA7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Earthtime’s</w:t>
      </w:r>
      <w:proofErr w:type="spellEnd"/>
      <w:r>
        <w:rPr>
          <w:rFonts w:ascii="Arial" w:hAnsi="Arial"/>
          <w:sz w:val="24"/>
          <w:szCs w:val="24"/>
        </w:rPr>
        <w:t xml:space="preserve"> Forest School Nursery </w:t>
      </w:r>
    </w:p>
    <w:p w14:paraId="0C0B8AA8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Escape to the Story Outdoor Nursery</w:t>
      </w:r>
    </w:p>
    <w:p w14:paraId="0C0B8AA9" w14:textId="77777777" w:rsidR="006E14F7" w:rsidRDefault="00EC3A52">
      <w:pPr>
        <w:autoSpaceDE w:val="0"/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Evergreen Outdoor Nursery  </w:t>
      </w:r>
    </w:p>
    <w:p w14:paraId="0C0B8AAA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FossoPLAY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Outdoor Nursery </w:t>
      </w:r>
    </w:p>
    <w:p w14:paraId="0C0B8AAB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Forest Foxes Kindergarten  </w:t>
      </w:r>
    </w:p>
    <w:p w14:paraId="0C0B8AAC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Greenhill Outdoor Nursery</w:t>
      </w:r>
    </w:p>
    <w:p w14:paraId="0C0B8AAD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Haddo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Woodland Kindergarten </w:t>
      </w:r>
    </w:p>
    <w:p w14:paraId="0C0B8AAE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Hawkhill Forest Kindergarten </w:t>
      </w:r>
    </w:p>
    <w:p w14:paraId="0C0B8AAF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Hazelhead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Park Outdoor Nursery</w:t>
      </w:r>
    </w:p>
    <w:p w14:paraId="0C0B8AB0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High Flyers @ The Woods</w:t>
      </w:r>
    </w:p>
    <w:p w14:paraId="0C0B8AB1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Kinder Croft CIC Outdoor Nursery </w:t>
      </w:r>
    </w:p>
    <w:p w14:paraId="0C0B8AB2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Lauriston Castle Forest Kindergarten</w:t>
      </w:r>
    </w:p>
    <w:p w14:paraId="0C0B8AB3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Little Bugs </w:t>
      </w:r>
    </w:p>
    <w:p w14:paraId="0C0B8AB4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Little Bugs Nursery</w:t>
      </w:r>
    </w:p>
    <w:p w14:paraId="0C0B8AB5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 xml:space="preserve">Little Bugs at Fordell Firs </w:t>
      </w:r>
    </w:p>
    <w:p w14:paraId="0C0B8AB6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MAKI Pups </w:t>
      </w:r>
    </w:p>
    <w:p w14:paraId="0C0B8AB7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Methilhill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Nature Nursery</w:t>
      </w:r>
    </w:p>
    <w:p w14:paraId="0C0B8AB8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Mucky Boots </w:t>
      </w:r>
    </w:p>
    <w:p w14:paraId="0C0B8AB9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Newbattle Forest Kindergarten </w:t>
      </w:r>
    </w:p>
    <w:p w14:paraId="0C0B8ABA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Nurtured By Nature Kindergarten </w:t>
      </w:r>
    </w:p>
    <w:p w14:paraId="0C0B8ABB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Off Grid After School   </w:t>
      </w:r>
    </w:p>
    <w:p w14:paraId="0C0B8ABC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Queensferry Forest Kindergarten </w:t>
      </w:r>
    </w:p>
    <w:p w14:paraId="0C0B8ABD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Riverside Cottage Nursery </w:t>
      </w:r>
    </w:p>
    <w:p w14:paraId="0C0B8ABE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Silver Birch Outdoor Nursery</w:t>
      </w:r>
    </w:p>
    <w:p w14:paraId="0C0B8ABF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Stramash Outdoor Nursery </w:t>
      </w:r>
    </w:p>
    <w:p w14:paraId="0C0B8AC0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Stramash Outdoor Nursery </w:t>
      </w:r>
      <w:proofErr w:type="spellStart"/>
      <w:r>
        <w:rPr>
          <w:rFonts w:ascii="Arial" w:eastAsia="Times New Roman" w:hAnsi="Arial"/>
          <w:sz w:val="24"/>
          <w:szCs w:val="24"/>
        </w:rPr>
        <w:t>Tornagrain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</w:p>
    <w:p w14:paraId="0C0B8AC1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Stramash Outdoor Nursery, Elgin </w:t>
      </w:r>
    </w:p>
    <w:p w14:paraId="0C0B8AC2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Stramash Outdoor Nursery, Fort William</w:t>
      </w:r>
    </w:p>
    <w:p w14:paraId="0C0B8AC3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Templars Park Outdoor Nursery Aberdeen</w:t>
      </w:r>
    </w:p>
    <w:p w14:paraId="0C0B8AC4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The Forest Nursery at </w:t>
      </w:r>
      <w:proofErr w:type="spellStart"/>
      <w:r>
        <w:rPr>
          <w:rFonts w:ascii="Arial" w:eastAsia="Times New Roman" w:hAnsi="Arial"/>
          <w:sz w:val="24"/>
          <w:szCs w:val="24"/>
        </w:rPr>
        <w:t>Merchiston</w:t>
      </w:r>
      <w:proofErr w:type="spellEnd"/>
    </w:p>
    <w:p w14:paraId="0C0B8AC5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The Nature Nursery Montessori Ltd  </w:t>
      </w:r>
    </w:p>
    <w:p w14:paraId="0C0B8AC6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The Secret Garden Outdoor Nursery </w:t>
      </w:r>
    </w:p>
    <w:p w14:paraId="0C0B8AC7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Vogrie Outdoor Early Learning and Childcare </w:t>
      </w:r>
    </w:p>
    <w:p w14:paraId="0C0B8AC8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W.I.L.D. Forest School OSC </w:t>
      </w:r>
    </w:p>
    <w:p w14:paraId="0C0B8AC9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Wild Sparks</w:t>
      </w:r>
    </w:p>
    <w:p w14:paraId="0C0B8ACA" w14:textId="77777777" w:rsidR="006E14F7" w:rsidRDefault="00EC3A52">
      <w:pPr>
        <w:spacing w:after="0" w:line="280" w:lineRule="exact"/>
      </w:pPr>
      <w:r>
        <w:rPr>
          <w:rFonts w:ascii="Arial" w:eastAsia="Arial" w:hAnsi="Arial"/>
          <w:sz w:val="24"/>
          <w:szCs w:val="24"/>
        </w:rPr>
        <w:t>Wild Wellies Kindergarten Ltd</w:t>
      </w:r>
    </w:p>
    <w:p w14:paraId="0C0B8ACB" w14:textId="77777777" w:rsidR="006E14F7" w:rsidRDefault="00EC3A52">
      <w:pPr>
        <w:spacing w:after="0" w:line="280" w:lineRule="exact"/>
      </w:pPr>
      <w:r>
        <w:rPr>
          <w:rFonts w:ascii="Arial" w:eastAsia="Arial" w:hAnsi="Arial"/>
          <w:color w:val="222222"/>
          <w:sz w:val="24"/>
          <w:szCs w:val="24"/>
        </w:rPr>
        <w:t>Willow Den at The Falkirk Wheel</w:t>
      </w:r>
    </w:p>
    <w:p w14:paraId="0C0B8ACC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Willow Den at Spartans </w:t>
      </w:r>
    </w:p>
    <w:p w14:paraId="0C0B8ACD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Woodland Play Ltd</w:t>
      </w:r>
    </w:p>
    <w:p w14:paraId="0C0B8ACE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Wonder Woods Woodland Nursery</w:t>
      </w:r>
    </w:p>
    <w:p w14:paraId="0C0B8ACF" w14:textId="77777777" w:rsidR="006E14F7" w:rsidRDefault="00EC3A52">
      <w:pPr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Woodland Outdoor Kindergartens- Eastwood </w:t>
      </w:r>
    </w:p>
    <w:p w14:paraId="0C0B8AD0" w14:textId="77777777" w:rsidR="006E14F7" w:rsidRDefault="00EC3A52">
      <w:pPr>
        <w:autoSpaceDE w:val="0"/>
        <w:spacing w:after="0" w:line="28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Woodland Outdoor Kindergartens- West End </w:t>
      </w:r>
    </w:p>
    <w:p w14:paraId="0C0B8AD1" w14:textId="77777777" w:rsidR="006E14F7" w:rsidRDefault="006E14F7">
      <w:pPr>
        <w:autoSpaceDE w:val="0"/>
        <w:spacing w:after="0" w:line="280" w:lineRule="exact"/>
        <w:rPr>
          <w:rFonts w:ascii="Arial" w:eastAsia="Times New Roman" w:hAnsi="Arial"/>
          <w:sz w:val="24"/>
          <w:szCs w:val="24"/>
        </w:rPr>
      </w:pPr>
    </w:p>
    <w:p w14:paraId="0C0B8AD2" w14:textId="77777777" w:rsidR="006E14F7" w:rsidRDefault="00EC3A52">
      <w:pPr>
        <w:autoSpaceDE w:val="0"/>
        <w:spacing w:after="0" w:line="280" w:lineRule="exac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Useful guidance</w:t>
      </w:r>
    </w:p>
    <w:p w14:paraId="0C0B8AD3" w14:textId="77777777" w:rsidR="006E14F7" w:rsidRDefault="006E14F7">
      <w:pPr>
        <w:autoSpaceDE w:val="0"/>
        <w:spacing w:after="0" w:line="280" w:lineRule="exact"/>
        <w:rPr>
          <w:rFonts w:ascii="Arial" w:hAnsi="Arial"/>
          <w:b/>
          <w:bCs/>
          <w:sz w:val="24"/>
          <w:szCs w:val="24"/>
        </w:rPr>
      </w:pPr>
    </w:p>
    <w:p w14:paraId="0C0B8AD4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Out to Play – Practical guidance for creating outdoor play experiences in early learning and childcare</w:t>
      </w:r>
    </w:p>
    <w:p w14:paraId="0C0B8AD5" w14:textId="77777777" w:rsidR="006E14F7" w:rsidRDefault="00EC3A52">
      <w:pPr>
        <w:autoSpaceDE w:val="0"/>
        <w:spacing w:after="0" w:line="280" w:lineRule="exact"/>
      </w:pPr>
      <w:hyperlink r:id="rId12" w:history="1">
        <w:r>
          <w:rPr>
            <w:rStyle w:val="Hyperlink"/>
            <w:rFonts w:ascii="Arial" w:hAnsi="Arial"/>
            <w:sz w:val="24"/>
            <w:szCs w:val="24"/>
          </w:rPr>
          <w:t>https://hub.careinspectorate.com/media/1289/out-to-play-creating-outdoor-play-experiences-for-children-practical-guidance.pdf</w:t>
        </w:r>
      </w:hyperlink>
    </w:p>
    <w:p w14:paraId="0C0B8AD6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  <w:u w:val="single"/>
        </w:rPr>
      </w:pPr>
    </w:p>
    <w:p w14:paraId="0C0B8AD7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My World Outdoors</w:t>
      </w:r>
    </w:p>
    <w:p w14:paraId="0C0B8AD8" w14:textId="77777777" w:rsidR="006E14F7" w:rsidRDefault="00EC3A52">
      <w:pPr>
        <w:autoSpaceDE w:val="0"/>
        <w:spacing w:after="0" w:line="280" w:lineRule="exact"/>
      </w:pPr>
      <w:hyperlink r:id="rId13" w:history="1">
        <w:r>
          <w:rPr>
            <w:rStyle w:val="Hyperlink"/>
            <w:rFonts w:ascii="Arial" w:hAnsi="Arial"/>
            <w:sz w:val="24"/>
            <w:szCs w:val="24"/>
          </w:rPr>
          <w:t>https://hub.careinspectorate.com/how-we-support-improvement/care-inspectorate-programmes-and-publications/my-world-outdoors/</w:t>
        </w:r>
      </w:hyperlink>
    </w:p>
    <w:p w14:paraId="0C0B8AD9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  <w:u w:val="single"/>
        </w:rPr>
      </w:pPr>
    </w:p>
    <w:p w14:paraId="0C0B8ADA" w14:textId="77777777" w:rsidR="006E14F7" w:rsidRDefault="00EC3A52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Early Learning and Childcare: Delivering High Quality Play and Learning Environments Outdoors</w:t>
      </w:r>
    </w:p>
    <w:p w14:paraId="0C0B8ADB" w14:textId="77777777" w:rsidR="006E14F7" w:rsidRDefault="00EC3A52">
      <w:pPr>
        <w:autoSpaceDE w:val="0"/>
        <w:spacing w:after="0" w:line="280" w:lineRule="exact"/>
      </w:pPr>
      <w:hyperlink r:id="rId14" w:history="1">
        <w:r>
          <w:rPr>
            <w:rStyle w:val="Hyperlink"/>
            <w:rFonts w:ascii="Arial" w:hAnsi="Arial"/>
            <w:sz w:val="24"/>
            <w:szCs w:val="24"/>
          </w:rPr>
          <w:t>https://hub.careinspectorate.com/media/1157/delivering-play-and-learning-environments-outdoors-practice-note.pdf</w:t>
        </w:r>
      </w:hyperlink>
    </w:p>
    <w:p w14:paraId="0C0B8ADC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  <w:u w:val="single"/>
        </w:rPr>
      </w:pPr>
    </w:p>
    <w:p w14:paraId="0C0B8ADD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</w:p>
    <w:p w14:paraId="0C0B8ADE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</w:p>
    <w:p w14:paraId="0C0B8ADF" w14:textId="77777777" w:rsidR="006E14F7" w:rsidRDefault="006E14F7">
      <w:pPr>
        <w:autoSpaceDE w:val="0"/>
        <w:spacing w:after="0" w:line="280" w:lineRule="exact"/>
        <w:rPr>
          <w:rFonts w:ascii="Arial" w:hAnsi="Arial"/>
          <w:sz w:val="24"/>
          <w:szCs w:val="24"/>
        </w:rPr>
      </w:pPr>
    </w:p>
    <w:sectPr w:rsidR="006E14F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E0CB" w14:textId="77777777" w:rsidR="00EC3D91" w:rsidRDefault="00EC3D91">
      <w:pPr>
        <w:spacing w:after="0"/>
      </w:pPr>
      <w:r>
        <w:separator/>
      </w:r>
    </w:p>
  </w:endnote>
  <w:endnote w:type="continuationSeparator" w:id="0">
    <w:p w14:paraId="151A5E46" w14:textId="77777777" w:rsidR="00EC3D91" w:rsidRDefault="00EC3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8AA7" w14:textId="77777777" w:rsidR="00EC3A52" w:rsidRDefault="00EC3A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B8A9F" wp14:editId="0C0B8AA0">
              <wp:simplePos x="0" y="0"/>
              <wp:positionH relativeFrom="page">
                <wp:posOffset>0</wp:posOffset>
              </wp:positionH>
              <wp:positionV relativeFrom="page">
                <wp:posOffset>10234934</wp:posOffset>
              </wp:positionV>
              <wp:extent cx="7560314" cy="266703"/>
              <wp:effectExtent l="0" t="0" r="0" b="0"/>
              <wp:wrapNone/>
              <wp:docPr id="1988133417" name="MSIPCM61264e7198c08f186e6d6d7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0B8AA3" w14:textId="77777777" w:rsidR="00EC3A52" w:rsidRDefault="00EC3A52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8A9F" id="_x0000_t202" coordsize="21600,21600" o:spt="202" path="m,l,21600r21600,l21600,xe">
              <v:stroke joinstyle="miter"/>
              <v:path gradientshapeok="t" o:connecttype="rect"/>
            </v:shapetype>
            <v:shape id="MSIPCM61264e7198c08f186e6d6d7b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" filled="f" stroked="f">
              <v:textbox inset=",0,,0">
                <w:txbxContent>
                  <w:p w14:paraId="0C0B8AA3" w14:textId="77777777" w:rsidR="00EC3A52" w:rsidRDefault="00EC3A52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0B60" w14:textId="77777777" w:rsidR="00EC3D91" w:rsidRDefault="00EC3D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E87E6D" w14:textId="77777777" w:rsidR="00EC3D91" w:rsidRDefault="00EC3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8AA5" w14:textId="77777777" w:rsidR="00EC3A52" w:rsidRDefault="00EC3A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B8A9D" wp14:editId="0C0B8A9E">
              <wp:simplePos x="0" y="0"/>
              <wp:positionH relativeFrom="page">
                <wp:posOffset>0</wp:posOffset>
              </wp:positionH>
              <wp:positionV relativeFrom="page">
                <wp:posOffset>190496</wp:posOffset>
              </wp:positionV>
              <wp:extent cx="7560314" cy="266703"/>
              <wp:effectExtent l="0" t="0" r="0" b="0"/>
              <wp:wrapNone/>
              <wp:docPr id="734321018" name="MSIPCMf6c3405db8de1b9ccaf94d25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0B8AA1" w14:textId="77777777" w:rsidR="00EC3A52" w:rsidRDefault="00EC3A52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vert="horz" wrap="square" lIns="91440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8A9D" id="_x0000_t202" coordsize="21600,21600" o:spt="202" path="m,l,21600r21600,l21600,xe">
              <v:stroke joinstyle="miter"/>
              <v:path gradientshapeok="t" o:connecttype="rect"/>
            </v:shapetype>
            <v:shape id="MSIPCMf6c3405db8de1b9ccaf94d25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" filled="f" stroked="f">
              <v:textbox inset=",0,,0">
                <w:txbxContent>
                  <w:p w14:paraId="0C0B8AA1" w14:textId="77777777" w:rsidR="00EC3A52" w:rsidRDefault="00EC3A52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F7"/>
    <w:rsid w:val="0046024C"/>
    <w:rsid w:val="004A48A0"/>
    <w:rsid w:val="006E14F7"/>
    <w:rsid w:val="00C01A9E"/>
    <w:rsid w:val="00EC3A52"/>
    <w:rsid w:val="00E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8A97"/>
  <w15:docId w15:val="{B4C0BE8C-F921-4F95-806C-58F805DB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sz w:val="22"/>
        <w:szCs w:val="22"/>
        <w:lang w:val="en-GB" w:eastAsia="zh-CN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b.careinspectorate.com/how-we-support-improvement/care-inspectorate-programmes-and-publications/my-world-outdoo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ub.careinspectorate.com/media/1289/out-to-play-creating-outdoor-play-experiences-for-children-practical-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ub.careinspectorate.com/media/1157/delivering-play-and-learning-environments-outdoors-practice-no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A543FB-EA8E-4571-985A-83743F597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0659C-C9FC-4438-862F-84C364DF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326F5-3561-4144-8945-ED3542BBCE52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Karen</dc:creator>
  <dc:description/>
  <cp:lastModifiedBy>Chelsea Cavanagh</cp:lastModifiedBy>
  <cp:revision>3</cp:revision>
  <cp:lastPrinted>2023-09-12T09:16:00Z</cp:lastPrinted>
  <dcterms:created xsi:type="dcterms:W3CDTF">2024-11-20T19:51:00Z</dcterms:created>
  <dcterms:modified xsi:type="dcterms:W3CDTF">2025-07-15T09:01:00Z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e228a3-ecff-4e4d-93ab-0e4b258df221_Enabled">
    <vt:lpwstr>true</vt:lpwstr>
  </property>
  <property fmtid="{D5CDD505-2E9C-101B-9397-08002B2CF9AE}" pid="3" name="MSIP_Label_38e228a3-ecff-4e4d-93ab-0e4b258df221_SetDate">
    <vt:lpwstr>2022-02-21T14:15:11Z</vt:lpwstr>
  </property>
  <property fmtid="{D5CDD505-2E9C-101B-9397-08002B2CF9AE}" pid="4" name="MSIP_Label_38e228a3-ecff-4e4d-93ab-0e4b258df221_Method">
    <vt:lpwstr>Standard</vt:lpwstr>
  </property>
  <property fmtid="{D5CDD505-2E9C-101B-9397-08002B2CF9AE}" pid="5" name="MSIP_Label_38e228a3-ecff-4e4d-93ab-0e4b258df221_Name">
    <vt:lpwstr>OFFICIAL</vt:lpwstr>
  </property>
  <property fmtid="{D5CDD505-2E9C-101B-9397-08002B2CF9AE}" pid="6" name="MSIP_Label_38e228a3-ecff-4e4d-93ab-0e4b258df221_SiteId">
    <vt:lpwstr>db475863-b0d9-47e2-b73f-89c00d851e74</vt:lpwstr>
  </property>
  <property fmtid="{D5CDD505-2E9C-101B-9397-08002B2CF9AE}" pid="7" name="MSIP_Label_38e228a3-ecff-4e4d-93ab-0e4b258df221_ActionId">
    <vt:lpwstr>5c1d7267-1535-48a4-b6d4-48784cf77f32</vt:lpwstr>
  </property>
  <property fmtid="{D5CDD505-2E9C-101B-9397-08002B2CF9AE}" pid="8" name="MSIP_Label_38e228a3-ecff-4e4d-93ab-0e4b258df221_ContentBits">
    <vt:lpwstr>3</vt:lpwstr>
  </property>
  <property fmtid="{D5CDD505-2E9C-101B-9397-08002B2CF9AE}" pid="9" name="ContentTypeId">
    <vt:lpwstr>0x0101009B4D8B2368758C4A93996B41533D75EF</vt:lpwstr>
  </property>
  <property fmtid="{D5CDD505-2E9C-101B-9397-08002B2CF9AE}" pid="10" name="MediaServiceImageTags">
    <vt:lpwstr/>
  </property>
</Properties>
</file>